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6E" w:rsidRPr="00D25169" w:rsidRDefault="00D25169" w:rsidP="00D25169">
      <w:pPr>
        <w:spacing w:before="23"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YÜKSEK SEÇİM KURULU BAŞKANLIĞI’NA</w:t>
      </w:r>
    </w:p>
    <w:p w:rsidR="00D25169" w:rsidRPr="00D25169" w:rsidRDefault="00AE7B45" w:rsidP="00AE7B45">
      <w:pPr>
        <w:spacing w:before="23"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Mithatpaşa Cd. No:12 06420 Kızılay/ANKARA</w:t>
      </w:r>
    </w:p>
    <w:p w:rsidR="00D25169" w:rsidRDefault="00D25169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</w:p>
    <w:p w:rsidR="00D25169" w:rsidRPr="00D25169" w:rsidRDefault="00D25169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</w:p>
    <w:p w:rsidR="00D25169" w:rsidRPr="00D25169" w:rsidRDefault="00D25169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</w:p>
    <w:p w:rsidR="00D25169" w:rsidRPr="00D25169" w:rsidRDefault="00D25169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Kurumunuzun resmi internet sayfası olan </w:t>
      </w:r>
      <w:hyperlink r:id="rId6" w:history="1">
        <w:r w:rsidRPr="0062018B">
          <w:rPr>
            <w:rStyle w:val="Kpr"/>
            <w:rFonts w:ascii="Times New Roman" w:hAnsi="Times New Roman"/>
            <w:sz w:val="24"/>
          </w:rPr>
          <w:t>www.ysk.gov.tr</w:t>
        </w:r>
      </w:hyperlink>
      <w:r>
        <w:rPr>
          <w:rFonts w:ascii="Times New Roman" w:hAnsi="Times New Roman"/>
          <w:sz w:val="24"/>
        </w:rPr>
        <w:t xml:space="preserve"> adresinde yaptığım ince</w:t>
      </w:r>
      <w:r w:rsidR="008A7B0B">
        <w:rPr>
          <w:rFonts w:ascii="Times New Roman" w:hAnsi="Times New Roman"/>
          <w:sz w:val="24"/>
        </w:rPr>
        <w:t>lemede; 12.12.2018 tarih ve 1103</w:t>
      </w:r>
      <w:r>
        <w:rPr>
          <w:rFonts w:ascii="Times New Roman" w:hAnsi="Times New Roman"/>
          <w:sz w:val="24"/>
        </w:rPr>
        <w:t xml:space="preserve"> sayılı kararınız ile görme engellilerin, 31.03.2019 tarihinde yapılacak Yerel Seçimlerde, oy </w:t>
      </w:r>
      <w:r w:rsidR="005E4AAE">
        <w:rPr>
          <w:rFonts w:ascii="Times New Roman" w:hAnsi="Times New Roman"/>
          <w:sz w:val="24"/>
        </w:rPr>
        <w:t xml:space="preserve">pusulası </w:t>
      </w:r>
      <w:r>
        <w:rPr>
          <w:rFonts w:ascii="Times New Roman" w:hAnsi="Times New Roman"/>
          <w:sz w:val="24"/>
        </w:rPr>
        <w:t xml:space="preserve">şablonu ile oy kullanabilmelerinin mümkün olduğunu ifade ettiğinizi öğrendim. </w:t>
      </w:r>
    </w:p>
    <w:p w:rsidR="00D25169" w:rsidRPr="00D25169" w:rsidRDefault="00D25169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Görme engelli bir seçmen olarak; 31.03.2019 tarihinde yapılacak seçimlerde kullanmak üzere; gizli oy hakkımın ihlal edilmemesi amacıyla, mühür mürekkebi ile aynı renkte oy </w:t>
      </w:r>
      <w:r w:rsidR="005E4AAE">
        <w:rPr>
          <w:rFonts w:ascii="Times New Roman" w:hAnsi="Times New Roman"/>
          <w:sz w:val="24"/>
        </w:rPr>
        <w:t xml:space="preserve">pusulası </w:t>
      </w:r>
      <w:r>
        <w:rPr>
          <w:rFonts w:ascii="Times New Roman" w:hAnsi="Times New Roman"/>
          <w:sz w:val="24"/>
        </w:rPr>
        <w:t>şablonunun temin edilerek; tarafıma ulaştırılması hususunda gereğini arz ederim.</w:t>
      </w:r>
      <w:r w:rsidR="00AE7B45">
        <w:rPr>
          <w:rFonts w:ascii="Times New Roman" w:hAnsi="Times New Roman"/>
          <w:sz w:val="24"/>
        </w:rPr>
        <w:t xml:space="preserve"> …/…/2019</w:t>
      </w:r>
    </w:p>
    <w:p w:rsidR="00D25169" w:rsidRPr="00D25169" w:rsidRDefault="00D25169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</w:p>
    <w:p w:rsidR="00D25169" w:rsidRPr="00D25169" w:rsidRDefault="00D25169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</w:p>
    <w:p w:rsidR="00D25169" w:rsidRDefault="00AE7B45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(Adres)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(Adı-Soyadı)</w:t>
      </w:r>
    </w:p>
    <w:p w:rsidR="00AE7B45" w:rsidRDefault="00AE7B45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(T.C. Kimlik No)</w:t>
      </w:r>
    </w:p>
    <w:p w:rsidR="00AE7B45" w:rsidRPr="00D25169" w:rsidRDefault="00AE7B45" w:rsidP="00D25169">
      <w:pPr>
        <w:spacing w:before="23" w:after="0"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(İmza)</w:t>
      </w:r>
    </w:p>
    <w:sectPr w:rsidR="00AE7B45" w:rsidRPr="00D2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E2" w:rsidRDefault="00C809E2" w:rsidP="00260139">
      <w:pPr>
        <w:spacing w:after="0" w:line="240" w:lineRule="auto"/>
      </w:pPr>
      <w:r>
        <w:separator/>
      </w:r>
    </w:p>
  </w:endnote>
  <w:endnote w:type="continuationSeparator" w:id="0">
    <w:p w:rsidR="00C809E2" w:rsidRDefault="00C809E2" w:rsidP="0026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E2" w:rsidRDefault="00C809E2" w:rsidP="00260139">
      <w:pPr>
        <w:spacing w:after="0" w:line="240" w:lineRule="auto"/>
      </w:pPr>
      <w:r>
        <w:separator/>
      </w:r>
    </w:p>
  </w:footnote>
  <w:footnote w:type="continuationSeparator" w:id="0">
    <w:p w:rsidR="00C809E2" w:rsidRDefault="00C809E2" w:rsidP="00260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9"/>
    <w:rsid w:val="00074A71"/>
    <w:rsid w:val="00260139"/>
    <w:rsid w:val="005E4AAE"/>
    <w:rsid w:val="007B35AC"/>
    <w:rsid w:val="008A7B0B"/>
    <w:rsid w:val="00A42B96"/>
    <w:rsid w:val="00AE7B45"/>
    <w:rsid w:val="00C809E2"/>
    <w:rsid w:val="00D16618"/>
    <w:rsid w:val="00D25169"/>
    <w:rsid w:val="00E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1D0B"/>
  <w15:chartTrackingRefBased/>
  <w15:docId w15:val="{B0FA439D-8A8E-4B03-88BC-AE948084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0139"/>
  </w:style>
  <w:style w:type="paragraph" w:styleId="AltBilgi">
    <w:name w:val="footer"/>
    <w:basedOn w:val="Normal"/>
    <w:link w:val="AltBilgiChar"/>
    <w:uiPriority w:val="99"/>
    <w:unhideWhenUsed/>
    <w:rsid w:val="0026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0139"/>
  </w:style>
  <w:style w:type="character" w:styleId="Kpr">
    <w:name w:val="Hyperlink"/>
    <w:basedOn w:val="VarsaylanParagrafYazTipi"/>
    <w:uiPriority w:val="99"/>
    <w:unhideWhenUsed/>
    <w:rsid w:val="00D2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s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MART Avukat</dc:creator>
  <cp:keywords/>
  <dc:description/>
  <cp:lastModifiedBy>Çağrı Artan</cp:lastModifiedBy>
  <cp:revision>5</cp:revision>
  <dcterms:created xsi:type="dcterms:W3CDTF">2019-01-09T08:58:00Z</dcterms:created>
  <dcterms:modified xsi:type="dcterms:W3CDTF">2019-01-15T12:22:00Z</dcterms:modified>
</cp:coreProperties>
</file>